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2" w:rsidRDefault="00926905" w:rsidP="00926905">
      <w:pPr>
        <w:pStyle w:val="Titre1"/>
      </w:pPr>
      <w:r w:rsidRPr="00926905">
        <w:t>Kit de démarrage : l'essentiel</w:t>
      </w:r>
    </w:p>
    <w:p w:rsidR="00926905" w:rsidRDefault="00926905" w:rsidP="00926905">
      <w:r>
        <w:t xml:space="preserve">    </w:t>
      </w:r>
    </w:p>
    <w:p w:rsidR="00926905" w:rsidRDefault="00926905" w:rsidP="00926905">
      <w:pPr>
        <w:pStyle w:val="Paragraphedeliste"/>
        <w:numPr>
          <w:ilvl w:val="0"/>
          <w:numId w:val="1"/>
        </w:numPr>
      </w:pPr>
      <w:proofErr w:type="spellStart"/>
      <w:r>
        <w:t>Arduino</w:t>
      </w:r>
      <w:proofErr w:type="spellEnd"/>
      <w:r>
        <w:t xml:space="preserve"> UNO R3 avec son câble USB ×1</w:t>
      </w:r>
    </w:p>
    <w:p w:rsidR="00926905" w:rsidRDefault="00926905" w:rsidP="00926905">
      <w:pPr>
        <w:pStyle w:val="Paragraphedeliste"/>
        <w:numPr>
          <w:ilvl w:val="0"/>
          <w:numId w:val="1"/>
        </w:numPr>
      </w:pPr>
      <w:r>
        <w:t>Platine de prototypage × 1 (aux moins 500 'trous')</w:t>
      </w:r>
    </w:p>
    <w:p w:rsidR="00926905" w:rsidRDefault="00926905" w:rsidP="00926905">
      <w:pPr>
        <w:pStyle w:val="Paragraphedeliste"/>
        <w:numPr>
          <w:ilvl w:val="0"/>
          <w:numId w:val="1"/>
        </w:numPr>
      </w:pPr>
      <w:r>
        <w:t>Kit de câbles de prototypages × 1</w:t>
      </w:r>
    </w:p>
    <w:p w:rsidR="00926905" w:rsidRDefault="00926905" w:rsidP="00926905">
      <w:pPr>
        <w:pStyle w:val="Paragraphedeliste"/>
        <w:numPr>
          <w:ilvl w:val="0"/>
          <w:numId w:val="1"/>
        </w:numPr>
      </w:pPr>
      <w:r>
        <w:t>LED de différentes couleurs (au moins 2 x vert, 2 x rouge, 2 x orange ou jaune)</w:t>
      </w:r>
    </w:p>
    <w:p w:rsidR="00926905" w:rsidRDefault="00926905" w:rsidP="00926905">
      <w:pPr>
        <w:pStyle w:val="Paragraphedeliste"/>
        <w:numPr>
          <w:ilvl w:val="0"/>
          <w:numId w:val="1"/>
        </w:numPr>
      </w:pPr>
      <w:r>
        <w:t>Résistances de différentes valeurs :</w:t>
      </w:r>
    </w:p>
    <w:p w:rsidR="00926905" w:rsidRDefault="00926905" w:rsidP="00926905">
      <w:pPr>
        <w:pStyle w:val="Paragraphedeliste"/>
        <w:numPr>
          <w:ilvl w:val="1"/>
          <w:numId w:val="1"/>
        </w:numPr>
      </w:pPr>
      <w:r>
        <w:t>10KΩ × 5</w:t>
      </w:r>
    </w:p>
    <w:p w:rsidR="00926905" w:rsidRDefault="00926905" w:rsidP="00926905">
      <w:pPr>
        <w:pStyle w:val="Paragraphedeliste"/>
        <w:numPr>
          <w:ilvl w:val="1"/>
          <w:numId w:val="1"/>
        </w:numPr>
      </w:pPr>
      <w:r>
        <w:t>4KΩ × 5</w:t>
      </w:r>
    </w:p>
    <w:p w:rsidR="00926905" w:rsidRDefault="00926905" w:rsidP="00926905">
      <w:pPr>
        <w:pStyle w:val="Paragraphedeliste"/>
        <w:numPr>
          <w:ilvl w:val="1"/>
          <w:numId w:val="1"/>
        </w:numPr>
      </w:pPr>
      <w:r>
        <w:t>1KΩ × 5</w:t>
      </w:r>
    </w:p>
    <w:p w:rsidR="00926905" w:rsidRDefault="00926905" w:rsidP="00926905">
      <w:pPr>
        <w:pStyle w:val="Paragraphedeliste"/>
        <w:numPr>
          <w:ilvl w:val="1"/>
          <w:numId w:val="1"/>
        </w:numPr>
      </w:pPr>
      <w:r>
        <w:t>220Ω × 5</w:t>
      </w:r>
    </w:p>
    <w:p w:rsidR="00926905" w:rsidRDefault="00926905" w:rsidP="00926905">
      <w:pPr>
        <w:pStyle w:val="Paragraphedeliste"/>
        <w:numPr>
          <w:ilvl w:val="1"/>
          <w:numId w:val="1"/>
        </w:numPr>
      </w:pPr>
      <w:r>
        <w:t>150Ω × 5</w:t>
      </w:r>
    </w:p>
    <w:p w:rsidR="00926905" w:rsidRDefault="00926905" w:rsidP="00926905">
      <w:pPr>
        <w:pStyle w:val="Paragraphedeliste"/>
        <w:numPr>
          <w:ilvl w:val="0"/>
          <w:numId w:val="4"/>
        </w:numPr>
      </w:pPr>
      <w:r>
        <w:t>Condensateurs céramique de différentes valeurs :</w:t>
      </w:r>
    </w:p>
    <w:p w:rsidR="00926905" w:rsidRDefault="00926905" w:rsidP="00926905">
      <w:pPr>
        <w:pStyle w:val="Paragraphedeliste"/>
        <w:numPr>
          <w:ilvl w:val="1"/>
          <w:numId w:val="4"/>
        </w:numPr>
      </w:pPr>
      <w:r>
        <w:t>100nF × 2</w:t>
      </w:r>
    </w:p>
    <w:p w:rsidR="00926905" w:rsidRDefault="00926905" w:rsidP="00926905">
      <w:pPr>
        <w:pStyle w:val="Paragraphedeliste"/>
        <w:numPr>
          <w:ilvl w:val="1"/>
          <w:numId w:val="4"/>
        </w:numPr>
      </w:pPr>
      <w:r>
        <w:t>10nF × 2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 xml:space="preserve">Condensateurs chimiques de différentes valeurs </w:t>
      </w:r>
      <w:proofErr w:type="gramStart"/>
      <w:r>
        <w:t>( tension</w:t>
      </w:r>
      <w:proofErr w:type="gramEnd"/>
      <w:r>
        <w:t xml:space="preserve"> de service d'au moins 10v ) :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10uF × 2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47uF × 2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470uF × 2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Diodes 1N4148 × 2 (ou autre diode)</w:t>
      </w:r>
    </w:p>
    <w:p w:rsidR="00926905" w:rsidRPr="00926905" w:rsidRDefault="00926905" w:rsidP="00926905">
      <w:pPr>
        <w:pStyle w:val="Paragraphedeliste"/>
        <w:numPr>
          <w:ilvl w:val="0"/>
          <w:numId w:val="5"/>
        </w:numPr>
        <w:rPr>
          <w:lang w:val="en-US"/>
        </w:rPr>
      </w:pPr>
      <w:r w:rsidRPr="00926905">
        <w:rPr>
          <w:lang w:val="en-US"/>
        </w:rPr>
        <w:t xml:space="preserve">Transistor NPN (TO92) x 2 </w:t>
      </w:r>
      <w:proofErr w:type="gramStart"/>
      <w:r w:rsidRPr="00926905">
        <w:rPr>
          <w:lang w:val="en-US"/>
        </w:rPr>
        <w:t>( ex</w:t>
      </w:r>
      <w:proofErr w:type="gramEnd"/>
      <w:r w:rsidRPr="00926905">
        <w:rPr>
          <w:lang w:val="en-US"/>
        </w:rPr>
        <w:t>. BC337, BC546, 2N2222, 2N3904...)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 w:rsidRPr="00926905">
        <w:rPr>
          <w:lang w:val="en-US"/>
        </w:rPr>
        <w:t xml:space="preserve">Transistor PNP (TO92) x 2 </w:t>
      </w:r>
      <w:proofErr w:type="gramStart"/>
      <w:r w:rsidRPr="00926905">
        <w:rPr>
          <w:lang w:val="en-US"/>
        </w:rPr>
        <w:t>( ex</w:t>
      </w:r>
      <w:proofErr w:type="gramEnd"/>
      <w:r w:rsidRPr="00926905">
        <w:rPr>
          <w:lang w:val="en-US"/>
        </w:rPr>
        <w:t xml:space="preserve">. </w:t>
      </w:r>
      <w:r>
        <w:t>BC327, BC556, 2N2907, 2N3906...)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Photorésistance × 1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Bouton poussoirs × 5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Potentiomètre 10kΩ (</w:t>
      </w:r>
      <w:proofErr w:type="spellStart"/>
      <w:r>
        <w:t>preset</w:t>
      </w:r>
      <w:proofErr w:type="spellEnd"/>
      <w:r>
        <w:t>) × 1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r>
        <w:t>Potentiomètre 10kΩ ou 50kΩ avec bouton × 1</w:t>
      </w:r>
    </w:p>
    <w:p w:rsidR="00926905" w:rsidRDefault="00926905" w:rsidP="00926905">
      <w:pPr>
        <w:pStyle w:val="Paragraphedeliste"/>
        <w:numPr>
          <w:ilvl w:val="0"/>
          <w:numId w:val="5"/>
        </w:numPr>
      </w:pPr>
      <w:proofErr w:type="spellStart"/>
      <w:r>
        <w:t>Piezo</w:t>
      </w:r>
      <w:proofErr w:type="spellEnd"/>
      <w:r>
        <w:t xml:space="preserve"> </w:t>
      </w:r>
      <w:proofErr w:type="spellStart"/>
      <w:r>
        <w:t>buzzer</w:t>
      </w:r>
      <w:proofErr w:type="spellEnd"/>
      <w:r>
        <w:t xml:space="preserve"> × 1</w:t>
      </w:r>
    </w:p>
    <w:p w:rsidR="00926905" w:rsidRDefault="00926905" w:rsidP="00287067">
      <w:pPr>
        <w:pStyle w:val="Titre2"/>
      </w:pPr>
      <w:r>
        <w:t>Matériel optionnel</w:t>
      </w:r>
      <w:bookmarkStart w:id="0" w:name="_GoBack"/>
      <w:bookmarkEnd w:id="0"/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Module d'extension (</w:t>
      </w:r>
      <w:proofErr w:type="spellStart"/>
      <w:r>
        <w:t>shield</w:t>
      </w:r>
      <w:proofErr w:type="spellEnd"/>
      <w:r>
        <w:t xml:space="preserve"> ou module) écran  LCD 16x2  </w:t>
      </w:r>
      <w:proofErr w:type="gramStart"/>
      <w:r>
        <w:t xml:space="preserve">( </w:t>
      </w:r>
      <w:proofErr w:type="spellStart"/>
      <w:r>
        <w:t>trés</w:t>
      </w:r>
      <w:proofErr w:type="spellEnd"/>
      <w:proofErr w:type="gramEnd"/>
      <w:r>
        <w:t xml:space="preserve"> </w:t>
      </w:r>
      <w:proofErr w:type="spellStart"/>
      <w:r>
        <w:t>récommandé</w:t>
      </w:r>
      <w:proofErr w:type="spellEnd"/>
      <w:r>
        <w:t xml:space="preserve"> )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LED RVB × 1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Bouton codeur avec contact × 1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 xml:space="preserve">Thermistance </w:t>
      </w:r>
      <w:proofErr w:type="gramStart"/>
      <w:r>
        <w:t>( 100kΩ</w:t>
      </w:r>
      <w:proofErr w:type="gramEnd"/>
      <w:r>
        <w:t xml:space="preserve"> ou 50kΩ ) × 1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LM35 (sonde de température) × 1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Transistor MOSFET-N "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" × 1 </w:t>
      </w:r>
      <w:proofErr w:type="gramStart"/>
      <w:r>
        <w:t>( ex</w:t>
      </w:r>
      <w:proofErr w:type="gramEnd"/>
      <w:r>
        <w:t>. IRL530 )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Transistor MOSFET-P "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" × 1 </w:t>
      </w:r>
      <w:proofErr w:type="gramStart"/>
      <w:r>
        <w:t>( ex</w:t>
      </w:r>
      <w:proofErr w:type="gramEnd"/>
      <w:r>
        <w:t>. IRF9530 )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Module Relais pilotable en 5V pour commuter jusqu'à 230V × 1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>Module d'extension (</w:t>
      </w:r>
      <w:proofErr w:type="spellStart"/>
      <w:r>
        <w:t>shield</w:t>
      </w:r>
      <w:proofErr w:type="spellEnd"/>
      <w:r>
        <w:t xml:space="preserve"> ou </w:t>
      </w:r>
      <w:proofErr w:type="spellStart"/>
      <w:r>
        <w:t>breakout</w:t>
      </w:r>
      <w:proofErr w:type="spellEnd"/>
      <w:r>
        <w:t xml:space="preserve"> </w:t>
      </w:r>
      <w:proofErr w:type="spellStart"/>
      <w:r>
        <w:t>board</w:t>
      </w:r>
      <w:proofErr w:type="spellEnd"/>
      <w:r>
        <w:t>) Ethernet (au choix) :</w:t>
      </w:r>
    </w:p>
    <w:p w:rsidR="00926905" w:rsidRDefault="00926905" w:rsidP="00926905">
      <w:pPr>
        <w:pStyle w:val="Paragraphedeliste"/>
        <w:numPr>
          <w:ilvl w:val="1"/>
          <w:numId w:val="6"/>
        </w:numPr>
      </w:pPr>
      <w:r>
        <w:t xml:space="preserve">(basé sur chip </w:t>
      </w:r>
      <w:proofErr w:type="spellStart"/>
      <w:r>
        <w:t>Wiznet</w:t>
      </w:r>
      <w:proofErr w:type="spellEnd"/>
      <w:r>
        <w:t xml:space="preserve"> W5100)  × 1    </w:t>
      </w:r>
      <w:proofErr w:type="gramStart"/>
      <w:r>
        <w:t>( plus</w:t>
      </w:r>
      <w:proofErr w:type="gramEnd"/>
      <w:r>
        <w:t xml:space="preserve"> cher mais plus facile à utiliser avec l'</w:t>
      </w:r>
      <w:proofErr w:type="spellStart"/>
      <w:r>
        <w:t>Arduino</w:t>
      </w:r>
      <w:proofErr w:type="spellEnd"/>
      <w:r>
        <w:t xml:space="preserve"> UNO )</w:t>
      </w:r>
    </w:p>
    <w:p w:rsidR="00926905" w:rsidRDefault="00926905" w:rsidP="00926905">
      <w:pPr>
        <w:pStyle w:val="Paragraphedeliste"/>
        <w:numPr>
          <w:ilvl w:val="1"/>
          <w:numId w:val="6"/>
        </w:numPr>
      </w:pPr>
      <w:r>
        <w:t>(basé sur chip ENC28J60)  x 1  (moins cher mais gourmand en mémoire)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t xml:space="preserve">Mini </w:t>
      </w:r>
      <w:proofErr w:type="spellStart"/>
      <w:r>
        <w:t>Servo</w:t>
      </w:r>
      <w:proofErr w:type="spellEnd"/>
      <w:r>
        <w:t xml:space="preserve"> Moteur × 1 </w:t>
      </w:r>
      <w:proofErr w:type="gramStart"/>
      <w:r>
        <w:t>( choisir</w:t>
      </w:r>
      <w:proofErr w:type="gramEnd"/>
      <w:r>
        <w:t xml:space="preserve"> la plus grande angle d'ouverture possible )</w:t>
      </w:r>
    </w:p>
    <w:p w:rsidR="00926905" w:rsidRDefault="00926905" w:rsidP="00926905">
      <w:pPr>
        <w:pStyle w:val="Paragraphedeliste"/>
        <w:numPr>
          <w:ilvl w:val="0"/>
          <w:numId w:val="6"/>
        </w:numPr>
      </w:pPr>
      <w:r>
        <w:lastRenderedPageBreak/>
        <w:t>Boîtier plastique pour contenir les composants et l'</w:t>
      </w:r>
      <w:proofErr w:type="spellStart"/>
      <w:r>
        <w:t>Ard</w:t>
      </w:r>
      <w:r>
        <w:t>uino</w:t>
      </w:r>
      <w:proofErr w:type="spellEnd"/>
      <w:r>
        <w:t xml:space="preserve"> × 1 (vraiment optionnel :)</w:t>
      </w:r>
    </w:p>
    <w:p w:rsidR="00926905" w:rsidRPr="00926905" w:rsidRDefault="00926905" w:rsidP="00926905">
      <w:r>
        <w:t xml:space="preserve">Prix moyen </w:t>
      </w:r>
      <w:proofErr w:type="gramStart"/>
      <w:r>
        <w:t>:~</w:t>
      </w:r>
      <w:proofErr w:type="gramEnd"/>
      <w:r>
        <w:t>50€</w:t>
      </w:r>
    </w:p>
    <w:sectPr w:rsidR="00926905" w:rsidRPr="0092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A7C"/>
    <w:multiLevelType w:val="hybridMultilevel"/>
    <w:tmpl w:val="290E6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526F"/>
    <w:multiLevelType w:val="hybridMultilevel"/>
    <w:tmpl w:val="2916B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57982"/>
    <w:multiLevelType w:val="hybridMultilevel"/>
    <w:tmpl w:val="7E60C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639F8"/>
    <w:multiLevelType w:val="hybridMultilevel"/>
    <w:tmpl w:val="4D3ED9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4251FD"/>
    <w:multiLevelType w:val="hybridMultilevel"/>
    <w:tmpl w:val="2CE484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2776"/>
    <w:multiLevelType w:val="hybridMultilevel"/>
    <w:tmpl w:val="760C4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05"/>
    <w:rsid w:val="00086017"/>
    <w:rsid w:val="00287067"/>
    <w:rsid w:val="00926905"/>
    <w:rsid w:val="00A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6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6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6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2690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6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6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6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6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2690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6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2016-03-09T14:17:00Z</dcterms:created>
  <dcterms:modified xsi:type="dcterms:W3CDTF">2016-03-09T14:25:00Z</dcterms:modified>
</cp:coreProperties>
</file>